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73" w:rsidRPr="00CB0073" w:rsidRDefault="00CB0073" w:rsidP="00CB0073">
      <w:pPr>
        <w:spacing w:after="0"/>
        <w:ind w:left="424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CB0073">
        <w:rPr>
          <w:sz w:val="32"/>
          <w:szCs w:val="32"/>
        </w:rPr>
        <w:t>Mały Płock, dnia …………………………..</w:t>
      </w:r>
    </w:p>
    <w:p w:rsidR="00A4164E" w:rsidRDefault="00A4164E" w:rsidP="00853B12">
      <w:pPr>
        <w:spacing w:after="0"/>
        <w:jc w:val="center"/>
        <w:rPr>
          <w:b/>
          <w:sz w:val="32"/>
          <w:szCs w:val="32"/>
        </w:rPr>
      </w:pPr>
    </w:p>
    <w:p w:rsidR="00982A36" w:rsidRDefault="00A4164E" w:rsidP="00982A36">
      <w:pPr>
        <w:spacing w:after="0"/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Przewodniczący </w:t>
      </w:r>
    </w:p>
    <w:p w:rsidR="000028DA" w:rsidRDefault="00982A36" w:rsidP="00982A36">
      <w:pPr>
        <w:spacing w:after="360"/>
        <w:ind w:left="2832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A4164E">
        <w:rPr>
          <w:b/>
          <w:sz w:val="32"/>
          <w:szCs w:val="32"/>
        </w:rPr>
        <w:t>Rady</w:t>
      </w:r>
      <w:r w:rsidR="00853B12" w:rsidRPr="00853B12">
        <w:rPr>
          <w:b/>
          <w:sz w:val="32"/>
          <w:szCs w:val="32"/>
        </w:rPr>
        <w:t xml:space="preserve"> Gminy Mały Płock </w:t>
      </w:r>
    </w:p>
    <w:p w:rsidR="00A4164E" w:rsidRDefault="00A4164E" w:rsidP="00A4164E">
      <w:pPr>
        <w:spacing w:after="240"/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ZGŁOSZENIE</w:t>
      </w:r>
    </w:p>
    <w:p w:rsidR="00982A36" w:rsidRDefault="00982A36" w:rsidP="00982A36">
      <w:pPr>
        <w:spacing w:after="0"/>
        <w:rPr>
          <w:sz w:val="32"/>
          <w:szCs w:val="32"/>
        </w:rPr>
      </w:pPr>
      <w:r>
        <w:rPr>
          <w:sz w:val="32"/>
          <w:szCs w:val="32"/>
        </w:rPr>
        <w:t>Ja niżej podpisany/a …………………………………………………………………………</w:t>
      </w:r>
    </w:p>
    <w:p w:rsidR="00982A36" w:rsidRDefault="00982A36" w:rsidP="00982A36">
      <w:pPr>
        <w:spacing w:after="0"/>
        <w:rPr>
          <w:sz w:val="32"/>
          <w:szCs w:val="32"/>
        </w:rPr>
      </w:pPr>
      <w:r>
        <w:rPr>
          <w:sz w:val="32"/>
          <w:szCs w:val="32"/>
        </w:rPr>
        <w:t>zgłaszam swój udział w debacie nad raportem o stanie Gminy Mały Płock za 2018 r.</w:t>
      </w:r>
    </w:p>
    <w:p w:rsidR="00982A36" w:rsidRDefault="00982A36" w:rsidP="00982A36">
      <w:pPr>
        <w:spacing w:after="0"/>
        <w:rPr>
          <w:sz w:val="32"/>
          <w:szCs w:val="32"/>
        </w:rPr>
      </w:pPr>
      <w:r>
        <w:rPr>
          <w:sz w:val="32"/>
          <w:szCs w:val="32"/>
        </w:rPr>
        <w:t>Swoje zgłoszenie przedkładam z poparciem następujących osób.</w:t>
      </w:r>
    </w:p>
    <w:p w:rsidR="00982A36" w:rsidRDefault="00982A36" w:rsidP="00982A36">
      <w:pPr>
        <w:spacing w:after="0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2725"/>
      </w:tblGrid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Lp.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</w:t>
            </w: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Podpis</w:t>
            </w:r>
            <w:r w:rsidR="00986709">
              <w:rPr>
                <w:sz w:val="32"/>
                <w:szCs w:val="32"/>
              </w:rPr>
              <w:t xml:space="preserve"> czytelny</w:t>
            </w: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3.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5.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7.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9.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10.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13.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17.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18.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19.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  <w:tr w:rsidR="00982A36" w:rsidTr="00982A36">
        <w:tc>
          <w:tcPr>
            <w:tcW w:w="959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20.</w:t>
            </w:r>
          </w:p>
        </w:tc>
        <w:tc>
          <w:tcPr>
            <w:tcW w:w="5528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  <w:tc>
          <w:tcPr>
            <w:tcW w:w="2725" w:type="dxa"/>
          </w:tcPr>
          <w:p w:rsidR="00982A36" w:rsidRDefault="00982A36" w:rsidP="00982A36">
            <w:pPr>
              <w:rPr>
                <w:sz w:val="32"/>
                <w:szCs w:val="32"/>
              </w:rPr>
            </w:pPr>
          </w:p>
        </w:tc>
      </w:tr>
    </w:tbl>
    <w:p w:rsidR="00982A36" w:rsidRDefault="00982A36" w:rsidP="00982A36">
      <w:pPr>
        <w:spacing w:after="240"/>
        <w:rPr>
          <w:sz w:val="32"/>
          <w:szCs w:val="32"/>
        </w:rPr>
      </w:pPr>
    </w:p>
    <w:p w:rsidR="00737E98" w:rsidRPr="00C0274B" w:rsidRDefault="00737E98" w:rsidP="00737E98">
      <w:pPr>
        <w:spacing w:after="8"/>
        <w:ind w:right="37"/>
        <w:jc w:val="center"/>
        <w:rPr>
          <w:b/>
          <w:sz w:val="24"/>
          <w:szCs w:val="24"/>
        </w:rPr>
      </w:pPr>
    </w:p>
    <w:p w:rsidR="00737E98" w:rsidRPr="00737E98" w:rsidRDefault="00737E98" w:rsidP="00737E98">
      <w:pPr>
        <w:spacing w:after="8"/>
        <w:ind w:right="37"/>
        <w:jc w:val="center"/>
        <w:rPr>
          <w:b/>
          <w:sz w:val="24"/>
          <w:szCs w:val="24"/>
        </w:rPr>
      </w:pPr>
      <w:r w:rsidRPr="00737E98">
        <w:rPr>
          <w:b/>
          <w:sz w:val="24"/>
          <w:szCs w:val="24"/>
        </w:rPr>
        <w:t>INFORMACJA O PRZETWARZANIU DANYCH OSOBOWYCH</w:t>
      </w:r>
    </w:p>
    <w:p w:rsidR="00737E98" w:rsidRPr="00737E98" w:rsidRDefault="00737E98" w:rsidP="00737E98">
      <w:pPr>
        <w:spacing w:before="240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37E98">
        <w:rPr>
          <w:i/>
          <w:sz w:val="24"/>
          <w:szCs w:val="24"/>
        </w:rPr>
        <w:t xml:space="preserve">4.5.2016 L 119/38 Dziennik Urzędowy Unii Europejskiej PL), </w:t>
      </w:r>
      <w:r w:rsidRPr="00737E98">
        <w:rPr>
          <w:sz w:val="24"/>
          <w:szCs w:val="24"/>
        </w:rPr>
        <w:t>zwanego dalej RODO</w:t>
      </w:r>
      <w:r w:rsidRPr="00737E98">
        <w:rPr>
          <w:i/>
          <w:sz w:val="24"/>
          <w:szCs w:val="24"/>
        </w:rPr>
        <w:t>,</w:t>
      </w:r>
      <w:r w:rsidRPr="00737E98">
        <w:rPr>
          <w:sz w:val="24"/>
          <w:szCs w:val="24"/>
        </w:rPr>
        <w:t xml:space="preserve"> informujemy, że: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Administratorem Pani/Pana danych osobowych jest Wójt Gminy Mały Płock, ul. Jana Kochanowskiego 15, 18-516 Mały Płock, tel. 86 279 13 70, e-mail: ugmplock@malyplock.pl.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Kontakt z Inspektorem Ochrony Danych w Urzędzie Gminy w Małym Płocku</w:t>
      </w:r>
      <w:r w:rsidRPr="00737E98">
        <w:rPr>
          <w:b/>
          <w:sz w:val="24"/>
          <w:szCs w:val="24"/>
        </w:rPr>
        <w:t xml:space="preserve"> </w:t>
      </w:r>
      <w:r w:rsidRPr="00737E98">
        <w:rPr>
          <w:sz w:val="24"/>
          <w:szCs w:val="24"/>
        </w:rPr>
        <w:t>jest możliwy pod adresem email: iod@malyplock.pl.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Dane osobowe podane przez Panią/Pana</w:t>
      </w:r>
      <w:r w:rsidRPr="00737E98">
        <w:rPr>
          <w:color w:val="FF0000"/>
          <w:sz w:val="24"/>
          <w:szCs w:val="24"/>
        </w:rPr>
        <w:t xml:space="preserve"> </w:t>
      </w:r>
      <w:r w:rsidRPr="00737E98">
        <w:rPr>
          <w:sz w:val="24"/>
          <w:szCs w:val="24"/>
        </w:rPr>
        <w:t xml:space="preserve">będą przetwarzane w związku </w:t>
      </w:r>
      <w:r>
        <w:rPr>
          <w:sz w:val="24"/>
          <w:szCs w:val="24"/>
        </w:rPr>
        <w:t xml:space="preserve">                                      </w:t>
      </w:r>
      <w:r w:rsidRPr="00737E98">
        <w:rPr>
          <w:sz w:val="24"/>
          <w:szCs w:val="24"/>
        </w:rPr>
        <w:t>z wypełnieniem obowiązku prawnego ciążącego na administrato</w:t>
      </w:r>
      <w:r>
        <w:rPr>
          <w:sz w:val="24"/>
          <w:szCs w:val="24"/>
        </w:rPr>
        <w:t>rze (art. 6 ust. 1 lit. c RODO)</w:t>
      </w:r>
      <w:r w:rsidRPr="00737E98">
        <w:rPr>
          <w:sz w:val="24"/>
          <w:szCs w:val="24"/>
        </w:rPr>
        <w:t xml:space="preserve"> w następującym celu:</w:t>
      </w:r>
    </w:p>
    <w:p w:rsidR="00737E98" w:rsidRPr="00737E98" w:rsidRDefault="00737E98" w:rsidP="00737E98">
      <w:pPr>
        <w:pStyle w:val="Akapitzlist"/>
        <w:numPr>
          <w:ilvl w:val="0"/>
          <w:numId w:val="2"/>
        </w:numPr>
        <w:spacing w:after="111" w:line="249" w:lineRule="auto"/>
        <w:ind w:right="37"/>
        <w:jc w:val="both"/>
        <w:rPr>
          <w:sz w:val="24"/>
          <w:szCs w:val="24"/>
        </w:rPr>
      </w:pPr>
      <w:r>
        <w:rPr>
          <w:sz w:val="24"/>
          <w:szCs w:val="24"/>
        </w:rPr>
        <w:t>udziału w debacie nad raportem o stanie gminy</w:t>
      </w:r>
      <w:r>
        <w:rPr>
          <w:sz w:val="24"/>
          <w:szCs w:val="24"/>
          <w:vertAlign w:val="superscript"/>
        </w:rPr>
        <w:t xml:space="preserve"> 1,</w:t>
      </w:r>
      <w:r w:rsidRPr="00737E98">
        <w:rPr>
          <w:sz w:val="24"/>
          <w:szCs w:val="24"/>
        </w:rPr>
        <w:t xml:space="preserve">, </w:t>
      </w:r>
    </w:p>
    <w:p w:rsidR="00737E98" w:rsidRPr="00737E98" w:rsidRDefault="00737E98" w:rsidP="00737E98">
      <w:pPr>
        <w:pStyle w:val="Akapitzlist"/>
        <w:ind w:left="1287" w:right="37"/>
        <w:jc w:val="both"/>
        <w:rPr>
          <w:sz w:val="24"/>
          <w:szCs w:val="24"/>
        </w:rPr>
      </w:pPr>
      <w:r w:rsidRPr="00737E98">
        <w:rPr>
          <w:sz w:val="24"/>
          <w:szCs w:val="24"/>
          <w:vertAlign w:val="superscript"/>
        </w:rPr>
        <w:t>1</w:t>
      </w:r>
      <w:r w:rsidRPr="00737E98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art. 28aa ust. 6 i 7</w:t>
      </w:r>
      <w:r w:rsidRPr="00737E98">
        <w:rPr>
          <w:color w:val="000000"/>
          <w:sz w:val="24"/>
          <w:szCs w:val="24"/>
        </w:rPr>
        <w:t xml:space="preserve"> usta</w:t>
      </w:r>
      <w:r>
        <w:rPr>
          <w:color w:val="000000"/>
          <w:sz w:val="24"/>
          <w:szCs w:val="24"/>
        </w:rPr>
        <w:t>wy  z dnia 8 marca 1990 r. o samorządzie gminnym</w:t>
      </w:r>
      <w:r w:rsidRPr="00737E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</w:t>
      </w:r>
      <w:r w:rsidR="008430B2">
        <w:rPr>
          <w:color w:val="000000"/>
          <w:sz w:val="24"/>
          <w:szCs w:val="24"/>
        </w:rPr>
        <w:t>(</w:t>
      </w:r>
      <w:bookmarkStart w:id="0" w:name="_GoBack"/>
      <w:bookmarkEnd w:id="0"/>
      <w:r w:rsidRPr="00737E98">
        <w:rPr>
          <w:color w:val="000000"/>
          <w:sz w:val="24"/>
          <w:szCs w:val="24"/>
        </w:rPr>
        <w:t>Dz. U. z 201</w:t>
      </w:r>
      <w:r>
        <w:rPr>
          <w:color w:val="000000"/>
          <w:sz w:val="24"/>
          <w:szCs w:val="24"/>
        </w:rPr>
        <w:t>9, poz. 506</w:t>
      </w:r>
      <w:r w:rsidRPr="00737E9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 xml:space="preserve">Odbiorcami danych osobowych Pani/Pana będą: podmioty świadczące usługę obsługi systemów i oprogramowania informatycznego administratora, oraz podmioty uprawnione do uzyskania danych osobowych na podstawie przepisów prawa (w tym organy administracji publicznej). 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Posiada Pani/Pan prawo do żądania od administratora dostępu do danych osobowych, ich sprostowania, usunięcia lub ograniczenia przetwarza</w:t>
      </w:r>
      <w:r>
        <w:rPr>
          <w:sz w:val="24"/>
          <w:szCs w:val="24"/>
        </w:rPr>
        <w:t xml:space="preserve">nia, w przypadkach określonych </w:t>
      </w:r>
      <w:r w:rsidRPr="00737E98">
        <w:rPr>
          <w:sz w:val="24"/>
          <w:szCs w:val="24"/>
        </w:rPr>
        <w:t xml:space="preserve">w przepisach RODO. 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Dane osobowe Pani/Pana przetwarzane będą przez okres</w:t>
      </w:r>
      <w:r w:rsidR="008430B2">
        <w:rPr>
          <w:sz w:val="24"/>
          <w:szCs w:val="24"/>
        </w:rPr>
        <w:t xml:space="preserve"> niezbędny do przeprowadzenia procedury związanej z debatą nad raportem o stanie gminy, a po tym czasie przez okres</w:t>
      </w:r>
      <w:r>
        <w:rPr>
          <w:sz w:val="24"/>
          <w:szCs w:val="24"/>
        </w:rPr>
        <w:t xml:space="preserve"> wynikający z przepisów wydanych na podstawie ustawy z dnia </w:t>
      </w:r>
      <w:r w:rsidR="008430B2">
        <w:rPr>
          <w:sz w:val="24"/>
          <w:szCs w:val="24"/>
        </w:rPr>
        <w:t>14 lipca 1983 r.</w:t>
      </w:r>
      <w:r>
        <w:rPr>
          <w:sz w:val="24"/>
          <w:szCs w:val="24"/>
        </w:rPr>
        <w:t xml:space="preserve"> o narodowym zasobie archiwalnym i archiwach</w:t>
      </w:r>
      <w:r w:rsidRPr="00737E98">
        <w:rPr>
          <w:sz w:val="24"/>
          <w:szCs w:val="24"/>
        </w:rPr>
        <w:t>.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 xml:space="preserve">Ma Pani/Pan prawo wniesienia skargi do organu nadzorczego tj. Prezesa Urzędu Ochrony Danych Osobowych. 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 xml:space="preserve">Podanie przez Panią/Pana danych osobowych jest warunkiem </w:t>
      </w:r>
      <w:r>
        <w:rPr>
          <w:sz w:val="24"/>
          <w:szCs w:val="24"/>
        </w:rPr>
        <w:t>udziału w debacie</w:t>
      </w:r>
      <w:r w:rsidRPr="00737E98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737E98">
        <w:rPr>
          <w:sz w:val="24"/>
          <w:szCs w:val="24"/>
        </w:rPr>
        <w:t xml:space="preserve">onsekwencją niepodania danych osobowych będzie </w:t>
      </w:r>
      <w:r>
        <w:rPr>
          <w:sz w:val="24"/>
          <w:szCs w:val="24"/>
        </w:rPr>
        <w:t>brak możliwości udziału                          w debacie</w:t>
      </w:r>
      <w:r w:rsidRPr="00737E98">
        <w:rPr>
          <w:sz w:val="24"/>
          <w:szCs w:val="24"/>
        </w:rPr>
        <w:t>.</w:t>
      </w:r>
    </w:p>
    <w:p w:rsidR="00737E98" w:rsidRPr="00737E98" w:rsidRDefault="00737E98" w:rsidP="00737E98">
      <w:pPr>
        <w:pStyle w:val="Akapitzlist"/>
        <w:numPr>
          <w:ilvl w:val="1"/>
          <w:numId w:val="1"/>
        </w:numPr>
        <w:spacing w:after="111" w:line="249" w:lineRule="auto"/>
        <w:ind w:left="567" w:right="37"/>
        <w:jc w:val="both"/>
        <w:rPr>
          <w:sz w:val="24"/>
          <w:szCs w:val="24"/>
        </w:rPr>
      </w:pPr>
      <w:r w:rsidRPr="00737E98">
        <w:rPr>
          <w:sz w:val="24"/>
          <w:szCs w:val="24"/>
        </w:rPr>
        <w:t>Pana/Pani dane osobowe nie będą podlegały zautomatyzowanym procesom podejmowania decyzji, w tym profilowaniu przy realizacji wyżej określonego celu.</w:t>
      </w:r>
    </w:p>
    <w:p w:rsidR="00737E98" w:rsidRDefault="00737E98" w:rsidP="00982A36">
      <w:pPr>
        <w:spacing w:after="240"/>
        <w:rPr>
          <w:sz w:val="32"/>
          <w:szCs w:val="32"/>
        </w:rPr>
      </w:pPr>
    </w:p>
    <w:sectPr w:rsidR="00737E98" w:rsidSect="0000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8AA"/>
    <w:multiLevelType w:val="hybridMultilevel"/>
    <w:tmpl w:val="76B6AE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5AF0381"/>
    <w:multiLevelType w:val="hybridMultilevel"/>
    <w:tmpl w:val="056C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B12"/>
    <w:rsid w:val="000028DA"/>
    <w:rsid w:val="0055031B"/>
    <w:rsid w:val="007157F8"/>
    <w:rsid w:val="00737E98"/>
    <w:rsid w:val="008430B2"/>
    <w:rsid w:val="00853B12"/>
    <w:rsid w:val="00867958"/>
    <w:rsid w:val="00982A36"/>
    <w:rsid w:val="00986709"/>
    <w:rsid w:val="00A4164E"/>
    <w:rsid w:val="00CB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028E-21EE-4244-96B0-91468C67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31B"/>
    <w:pPr>
      <w:ind w:left="720"/>
      <w:contextualSpacing/>
    </w:pPr>
  </w:style>
  <w:style w:type="table" w:styleId="Tabela-Siatka">
    <w:name w:val="Table Grid"/>
    <w:basedOn w:val="Standardowy"/>
    <w:uiPriority w:val="59"/>
    <w:rsid w:val="00982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AFC4-E7FD-4BA2-9819-83484E28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Radek</cp:lastModifiedBy>
  <cp:revision>6</cp:revision>
  <dcterms:created xsi:type="dcterms:W3CDTF">2019-05-22T17:02:00Z</dcterms:created>
  <dcterms:modified xsi:type="dcterms:W3CDTF">2019-05-29T07:41:00Z</dcterms:modified>
</cp:coreProperties>
</file>